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7630B9" w:rsidR="000C015F" w:rsidP="000C015F" w:rsidRDefault="000C015F" w14:paraId="19B43E4E" wp14:textId="77777777">
      <w:pPr>
        <w:ind w:right="-99" w:firstLine="709"/>
        <w:jc w:val="both"/>
        <w:rPr>
          <w:sz w:val="20"/>
          <w:szCs w:val="20"/>
        </w:rPr>
      </w:pPr>
      <w:r w:rsidRPr="007630B9">
        <w:rPr>
          <w:sz w:val="20"/>
          <w:szCs w:val="20"/>
        </w:rPr>
        <w:t xml:space="preserve">                                   </w:t>
      </w:r>
    </w:p>
    <w:p xmlns:wp14="http://schemas.microsoft.com/office/word/2010/wordml" w:rsidR="000C015F" w:rsidP="000C015F" w:rsidRDefault="000C015F" w14:paraId="68963134" wp14:textId="77777777">
      <w:pPr>
        <w:ind w:right="-99" w:firstLine="70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 xml:space="preserve">Уважаемые </w:t>
      </w:r>
      <w:r w:rsidR="00D53929">
        <w:rPr>
          <w:sz w:val="20"/>
          <w:szCs w:val="20"/>
          <w:lang w:val="ru-RU"/>
        </w:rPr>
        <w:t>Партнеры</w:t>
      </w:r>
      <w:r w:rsidRPr="007630B9">
        <w:rPr>
          <w:sz w:val="20"/>
          <w:szCs w:val="20"/>
          <w:lang w:val="ru-RU"/>
        </w:rPr>
        <w:t xml:space="preserve">, </w:t>
      </w:r>
    </w:p>
    <w:p xmlns:wp14="http://schemas.microsoft.com/office/word/2010/wordml" w:rsidR="00D53929" w:rsidP="000C015F" w:rsidRDefault="00D53929" w14:paraId="672A6659" wp14:textId="77777777">
      <w:pPr>
        <w:ind w:right="-99" w:firstLine="709"/>
        <w:jc w:val="both"/>
        <w:rPr>
          <w:sz w:val="20"/>
          <w:szCs w:val="20"/>
          <w:lang w:val="ru-RU"/>
        </w:rPr>
      </w:pPr>
    </w:p>
    <w:p xmlns:wp14="http://schemas.microsoft.com/office/word/2010/wordml" w:rsidRPr="007630B9" w:rsidR="00D53929" w:rsidP="00D53929" w:rsidRDefault="00D53929" w14:paraId="1625CD69" wp14:textId="1C43027F">
      <w:pPr>
        <w:pStyle w:val="a3"/>
        <w:spacing w:before="0" w:after="0"/>
        <w:ind w:firstLine="709"/>
        <w:jc w:val="both"/>
        <w:rPr>
          <w:sz w:val="20"/>
          <w:szCs w:val="20"/>
        </w:rPr>
      </w:pPr>
      <w:r w:rsidRPr="73FE14AC" w:rsidR="73FE14AC">
        <w:rPr>
          <w:sz w:val="20"/>
          <w:szCs w:val="20"/>
        </w:rPr>
        <w:t xml:space="preserve">Компания ЧАО СЕНТРАВИС ПРОДАКШН ЮКРЕЙН приглашает принять участие в ежегодном открытом тендере по выбору транспортных компаний для доставки продукции в Европу, Россию и т.д. в 2021 году с </w:t>
      </w:r>
      <w:r w:rsidRPr="73FE14AC" w:rsidR="73FE14AC">
        <w:rPr>
          <w:color w:val="000000" w:themeColor="text1" w:themeTint="FF" w:themeShade="FF"/>
          <w:sz w:val="20"/>
          <w:szCs w:val="20"/>
        </w:rPr>
        <w:t>использованием автотранспорта. Главной целью проведения тендера является выбор партнеров для обеспечения качественного и своевременного предоставления сервиса, а именно доставки продукции нашим заказчикам.</w:t>
      </w:r>
    </w:p>
    <w:p xmlns:wp14="http://schemas.microsoft.com/office/word/2010/wordml" w:rsidRPr="007630B9" w:rsidR="000C015F" w:rsidP="000C015F" w:rsidRDefault="000C015F" w14:paraId="4619C987" wp14:textId="77777777">
      <w:pPr>
        <w:pStyle w:val="a3"/>
        <w:spacing w:before="0" w:after="0"/>
        <w:ind w:firstLine="709"/>
        <w:jc w:val="both"/>
        <w:rPr>
          <w:sz w:val="20"/>
          <w:szCs w:val="20"/>
        </w:rPr>
      </w:pPr>
      <w:r w:rsidRPr="007630B9">
        <w:rPr>
          <w:sz w:val="20"/>
          <w:szCs w:val="20"/>
        </w:rPr>
        <w:t>ЧАО «СЕНТРАВИС ПРОДАКШН ЮКРЕЙН» завоевал</w:t>
      </w:r>
      <w:r>
        <w:rPr>
          <w:sz w:val="20"/>
          <w:szCs w:val="20"/>
        </w:rPr>
        <w:t xml:space="preserve"> и удерживает</w:t>
      </w:r>
      <w:r w:rsidRPr="007630B9">
        <w:rPr>
          <w:sz w:val="20"/>
          <w:szCs w:val="20"/>
        </w:rPr>
        <w:t xml:space="preserve"> лидирующие позиции в производстве нержавеющих труб не только в Украине, но и во всем мире. Постоянно расширяется сортамент продукции компании, совершенствуются технологические процессы и повышаются </w:t>
      </w:r>
      <w:r w:rsidRPr="007630B9" w:rsidR="00CA5460">
        <w:rPr>
          <w:sz w:val="20"/>
          <w:szCs w:val="20"/>
        </w:rPr>
        <w:t>объёмы</w:t>
      </w:r>
      <w:r w:rsidRPr="007630B9">
        <w:rPr>
          <w:sz w:val="20"/>
          <w:szCs w:val="20"/>
        </w:rPr>
        <w:t xml:space="preserve"> производимой продукции. </w:t>
      </w:r>
    </w:p>
    <w:p xmlns:wp14="http://schemas.microsoft.com/office/word/2010/wordml" w:rsidRPr="007630B9" w:rsidR="000C015F" w:rsidP="000C015F" w:rsidRDefault="000C015F" w14:paraId="46C17010" wp14:textId="77777777">
      <w:pPr>
        <w:pStyle w:val="a3"/>
        <w:spacing w:before="0" w:after="0"/>
        <w:ind w:firstLine="709"/>
        <w:jc w:val="both"/>
        <w:rPr>
          <w:sz w:val="20"/>
          <w:szCs w:val="20"/>
        </w:rPr>
      </w:pPr>
      <w:r w:rsidRPr="007630B9">
        <w:rPr>
          <w:sz w:val="20"/>
          <w:szCs w:val="20"/>
        </w:rPr>
        <w:t xml:space="preserve">Гибкость и разносторонность помогли ЧАО «СЕНТРАВИС ПРОДАКШН ЮКРЕЙН» расширять базу клиентов прямо пропорционально освоению производства новых типов труб. Эти позитивные тенденции сопровождаются постепенным расширением географии сбытовой сети. </w:t>
      </w:r>
    </w:p>
    <w:p xmlns:wp14="http://schemas.microsoft.com/office/word/2010/wordml" w:rsidR="00846E6C" w:rsidP="00B46D45" w:rsidRDefault="00846E6C" w14:paraId="0A37501D" wp14:textId="77777777">
      <w:pPr>
        <w:ind w:right="-99" w:firstLine="709"/>
        <w:jc w:val="both"/>
        <w:rPr>
          <w:b/>
          <w:sz w:val="20"/>
          <w:szCs w:val="20"/>
          <w:lang w:val="ru-RU"/>
        </w:rPr>
      </w:pPr>
    </w:p>
    <w:p xmlns:wp14="http://schemas.microsoft.com/office/word/2010/wordml" w:rsidR="000C015F" w:rsidP="00B46D45" w:rsidRDefault="000C015F" w14:paraId="6952CED6" wp14:textId="77777777">
      <w:pPr>
        <w:ind w:right="-99" w:firstLine="709"/>
        <w:jc w:val="both"/>
        <w:rPr>
          <w:b/>
          <w:sz w:val="20"/>
          <w:szCs w:val="20"/>
          <w:lang w:val="ru-RU"/>
        </w:rPr>
      </w:pPr>
      <w:r w:rsidRPr="007630B9">
        <w:rPr>
          <w:b/>
          <w:sz w:val="20"/>
          <w:szCs w:val="20"/>
          <w:lang w:val="ru-RU"/>
        </w:rPr>
        <w:t>Обязательные условия тендера:</w:t>
      </w:r>
    </w:p>
    <w:p xmlns:wp14="http://schemas.microsoft.com/office/word/2010/wordml" w:rsidR="00846E6C" w:rsidP="000C015F" w:rsidRDefault="00846E6C" w14:paraId="450AD62F" wp14:textId="77777777">
      <w:pPr>
        <w:ind w:right="-99" w:firstLine="708"/>
        <w:jc w:val="both"/>
        <w:rPr>
          <w:sz w:val="20"/>
          <w:szCs w:val="20"/>
          <w:lang w:val="ru-RU" w:eastAsia="ru-RU"/>
        </w:rPr>
      </w:pPr>
      <w:r w:rsidRPr="00846E6C">
        <w:rPr>
          <w:sz w:val="20"/>
          <w:szCs w:val="20"/>
          <w:lang w:val="ru-RU" w:eastAsia="ru-RU"/>
        </w:rPr>
        <w:t>Наличие договора страхования ответственности экспедитора (для перевозчика ЦМР страхование) за сохранность груза со страховой суммой, составляющей в эквиваленте не менее 200 тыс. дол. по отдельной перевоз</w:t>
      </w:r>
      <w:r>
        <w:rPr>
          <w:sz w:val="20"/>
          <w:szCs w:val="20"/>
          <w:lang w:val="ru-RU" w:eastAsia="ru-RU"/>
        </w:rPr>
        <w:t>ке</w:t>
      </w:r>
    </w:p>
    <w:p xmlns:wp14="http://schemas.microsoft.com/office/word/2010/wordml" w:rsidRPr="000C015F" w:rsidR="000C015F" w:rsidP="000C015F" w:rsidRDefault="000C015F" w14:paraId="5DAB6C7B" wp14:textId="77777777">
      <w:pPr>
        <w:ind w:right="-99" w:firstLine="708"/>
        <w:jc w:val="both"/>
        <w:rPr>
          <w:b/>
          <w:sz w:val="20"/>
          <w:szCs w:val="20"/>
          <w:lang w:val="ru-RU"/>
        </w:rPr>
      </w:pPr>
    </w:p>
    <w:p xmlns:wp14="http://schemas.microsoft.com/office/word/2010/wordml" w:rsidR="00B46D45" w:rsidP="000C015F" w:rsidRDefault="00B46D45" w14:paraId="02EB378F" wp14:textId="77777777">
      <w:pPr>
        <w:ind w:firstLine="709"/>
        <w:jc w:val="both"/>
        <w:rPr>
          <w:b/>
          <w:sz w:val="20"/>
          <w:szCs w:val="20"/>
          <w:lang w:val="ru-RU"/>
        </w:rPr>
      </w:pPr>
    </w:p>
    <w:p xmlns:wp14="http://schemas.microsoft.com/office/word/2010/wordml" w:rsidRPr="00B46D45" w:rsidR="00B46D45" w:rsidP="00B46D45" w:rsidRDefault="00B46D45" w14:paraId="50C644EE" wp14:textId="77777777">
      <w:pPr>
        <w:pStyle w:val="a3"/>
        <w:spacing w:before="0" w:after="150"/>
        <w:rPr>
          <w:sz w:val="20"/>
          <w:szCs w:val="20"/>
        </w:rPr>
      </w:pPr>
      <w:r w:rsidRPr="00B46D45">
        <w:rPr>
          <w:b/>
          <w:bCs/>
          <w:sz w:val="20"/>
          <w:szCs w:val="20"/>
        </w:rPr>
        <w:t>Требования к сервису:</w:t>
      </w:r>
    </w:p>
    <w:p xmlns:wp14="http://schemas.microsoft.com/office/word/2010/wordml" w:rsidRPr="00B46D45" w:rsidR="00B46D45" w:rsidP="00CF1323" w:rsidRDefault="00B46D45" w14:paraId="7F151259" wp14:textId="77777777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Закрепление менеджера, курирующего работу с СПЮ. </w:t>
      </w:r>
    </w:p>
    <w:p xmlns:wp14="http://schemas.microsoft.com/office/word/2010/wordml" w:rsidRPr="00B46D45" w:rsidR="00B46D45" w:rsidP="00CF1323" w:rsidRDefault="00B46D45" w14:paraId="163EDDB5" wp14:textId="77777777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Ежедневно до 10-00 - информирование о местонахождении транспорта, доставляющего груз СПЮ. </w:t>
      </w:r>
    </w:p>
    <w:p xmlns:wp14="http://schemas.microsoft.com/office/word/2010/wordml" w:rsidRPr="00B46D45" w:rsidR="00B46D45" w:rsidP="00CF1323" w:rsidRDefault="00B46D45" w14:paraId="0AE944BC" wp14:textId="77777777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>Возможность комбинации стран. Оптимальное количество, в случ</w:t>
      </w:r>
      <w:bookmarkStart w:name="_GoBack" w:id="0"/>
      <w:bookmarkEnd w:id="0"/>
      <w:r w:rsidRPr="00B46D45">
        <w:rPr>
          <w:sz w:val="20"/>
          <w:szCs w:val="20"/>
        </w:rPr>
        <w:t xml:space="preserve">ае применения опции, 2 страны для одного транспортного средства. Реже - 3. </w:t>
      </w:r>
    </w:p>
    <w:p xmlns:wp14="http://schemas.microsoft.com/office/word/2010/wordml" w:rsidRPr="00B46D45" w:rsidR="00B46D45" w:rsidP="00CF1323" w:rsidRDefault="00B46D45" w14:paraId="35771056" wp14:textId="77777777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>Возможность доставки одним транспортным средством в несколько пунктов выгрузки. В среднем - 3 точки выгрузки для одного транспортного средства.</w:t>
      </w:r>
    </w:p>
    <w:p xmlns:wp14="http://schemas.microsoft.com/office/word/2010/wordml" w:rsidRPr="00B46D45" w:rsidR="00B46D45" w:rsidP="00CF1323" w:rsidRDefault="00B46D45" w14:paraId="4D081D4B" wp14:textId="77777777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Соблюдение условий договора в части сроков предоставления документов, качество их наполнения. </w:t>
      </w:r>
    </w:p>
    <w:p xmlns:wp14="http://schemas.microsoft.com/office/word/2010/wordml" w:rsidRPr="00B46D45" w:rsidR="00B46D45" w:rsidP="00CF1323" w:rsidRDefault="00B46D45" w14:paraId="3ECE8BB6" wp14:textId="77777777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Своевременное предоставление транспорта под загрузку. </w:t>
      </w:r>
    </w:p>
    <w:p xmlns:wp14="http://schemas.microsoft.com/office/word/2010/wordml" w:rsidRPr="00B46D45" w:rsidR="00B46D45" w:rsidP="00CF1323" w:rsidRDefault="00B46D45" w14:paraId="48335709" wp14:textId="77777777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Соблюдение сроков доставки, оговоренных в заявке. </w:t>
      </w:r>
    </w:p>
    <w:p xmlns:wp14="http://schemas.microsoft.com/office/word/2010/wordml" w:rsidRPr="00B46D45" w:rsidR="00B46D45" w:rsidP="00CF1323" w:rsidRDefault="00B46D45" w14:paraId="1E55910A" wp14:textId="77777777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Гибкость и лояльность к возможным изменениям маршрута во время движения транспорта. </w:t>
      </w:r>
    </w:p>
    <w:p xmlns:wp14="http://schemas.microsoft.com/office/word/2010/wordml" w:rsidRPr="00B46D45" w:rsidR="00B46D45" w:rsidP="00CF1323" w:rsidRDefault="00B46D45" w14:paraId="5C3600B5" wp14:textId="77777777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Наличие разрешительных документов на осуществление транспортных услуг, доставки в конкретные страны и т.д. </w:t>
      </w:r>
    </w:p>
    <w:p xmlns:wp14="http://schemas.microsoft.com/office/word/2010/wordml" w:rsidR="00CF1323" w:rsidP="00CF1323" w:rsidRDefault="00B46D45" w14:paraId="64A4EDB2" wp14:textId="77777777">
      <w:pPr>
        <w:pStyle w:val="a3"/>
        <w:spacing w:before="0" w:after="0"/>
        <w:rPr>
          <w:sz w:val="20"/>
          <w:szCs w:val="20"/>
        </w:rPr>
      </w:pPr>
      <w:r w:rsidRPr="00B46D45">
        <w:rPr>
          <w:sz w:val="20"/>
          <w:szCs w:val="20"/>
        </w:rPr>
        <w:t xml:space="preserve">Максимально оперативный ответ на заявку (положительный либо отрицательный). </w:t>
      </w:r>
    </w:p>
    <w:p xmlns:wp14="http://schemas.microsoft.com/office/word/2010/wordml" w:rsidR="00CF1323" w:rsidP="00CF1323" w:rsidRDefault="00CF1323" w14:paraId="6A05A809" wp14:textId="77777777">
      <w:pPr>
        <w:pStyle w:val="a3"/>
        <w:spacing w:before="0" w:after="0"/>
        <w:rPr>
          <w:sz w:val="20"/>
          <w:szCs w:val="20"/>
        </w:rPr>
      </w:pPr>
    </w:p>
    <w:p xmlns:wp14="http://schemas.microsoft.com/office/word/2010/wordml" w:rsidR="00E0748F" w:rsidP="00E0748F" w:rsidRDefault="00CF1323" w14:paraId="6FAB07E8" wp14:textId="77777777">
      <w:pPr>
        <w:rPr>
          <w:b/>
          <w:sz w:val="20"/>
          <w:szCs w:val="20"/>
          <w:lang w:val="ru-RU"/>
        </w:rPr>
      </w:pPr>
      <w:r w:rsidRPr="007630B9">
        <w:rPr>
          <w:b/>
          <w:sz w:val="20"/>
          <w:szCs w:val="20"/>
        </w:rPr>
        <w:t xml:space="preserve">Для </w:t>
      </w:r>
      <w:proofErr w:type="spellStart"/>
      <w:r w:rsidRPr="007630B9">
        <w:rPr>
          <w:b/>
          <w:sz w:val="20"/>
          <w:szCs w:val="20"/>
        </w:rPr>
        <w:t>участия</w:t>
      </w:r>
      <w:proofErr w:type="spellEnd"/>
      <w:r w:rsidRPr="007630B9">
        <w:rPr>
          <w:b/>
          <w:sz w:val="20"/>
          <w:szCs w:val="20"/>
        </w:rPr>
        <w:t xml:space="preserve"> в тендере </w:t>
      </w:r>
      <w:proofErr w:type="spellStart"/>
      <w:r w:rsidRPr="007630B9">
        <w:rPr>
          <w:b/>
          <w:sz w:val="20"/>
          <w:szCs w:val="20"/>
        </w:rPr>
        <w:t>необходимо</w:t>
      </w:r>
      <w:proofErr w:type="spellEnd"/>
      <w:r w:rsidRPr="007630B9">
        <w:rPr>
          <w:b/>
          <w:sz w:val="20"/>
          <w:szCs w:val="20"/>
        </w:rPr>
        <w:t xml:space="preserve"> </w:t>
      </w:r>
      <w:proofErr w:type="spellStart"/>
      <w:r w:rsidRPr="007630B9">
        <w:rPr>
          <w:b/>
          <w:sz w:val="20"/>
          <w:szCs w:val="20"/>
        </w:rPr>
        <w:t>будет</w:t>
      </w:r>
      <w:proofErr w:type="spellEnd"/>
      <w:r w:rsidR="00E0748F">
        <w:rPr>
          <w:b/>
          <w:sz w:val="20"/>
          <w:szCs w:val="20"/>
          <w:lang w:val="ru-RU"/>
        </w:rPr>
        <w:t>:</w:t>
      </w:r>
    </w:p>
    <w:p xmlns:wp14="http://schemas.microsoft.com/office/word/2010/wordml" w:rsidRPr="00E0748F" w:rsidR="00E0748F" w:rsidP="00E0748F" w:rsidRDefault="00E0748F" w14:paraId="51E40A26" wp14:textId="77777777">
      <w:pPr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1.</w:t>
      </w:r>
      <w:r w:rsidRPr="007630B9" w:rsidR="00CF13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 w:eastAsia="ru-RU"/>
        </w:rPr>
        <w:t xml:space="preserve">зарегистрироваться на электронной площадке </w:t>
      </w:r>
      <w:proofErr w:type="spellStart"/>
      <w:r>
        <w:rPr>
          <w:b/>
          <w:sz w:val="20"/>
          <w:szCs w:val="20"/>
          <w:lang w:val="en-US" w:eastAsia="ru-RU"/>
        </w:rPr>
        <w:t>Sovtes</w:t>
      </w:r>
      <w:proofErr w:type="spellEnd"/>
      <w:r>
        <w:rPr>
          <w:b/>
          <w:sz w:val="20"/>
          <w:szCs w:val="20"/>
          <w:lang w:val="ru-RU" w:eastAsia="ru-RU"/>
        </w:rPr>
        <w:t xml:space="preserve"> (регистрация бесплатная)</w:t>
      </w:r>
    </w:p>
    <w:p xmlns:wp14="http://schemas.microsoft.com/office/word/2010/wordml" w:rsidRPr="006509F2" w:rsidR="006509F2" w:rsidP="00E0748F" w:rsidRDefault="00E0748F" w14:paraId="41F00B98" wp14:textId="77777777">
      <w:pPr>
        <w:rPr>
          <w:b/>
          <w:lang w:val="ru-RU"/>
        </w:rPr>
      </w:pPr>
      <w:proofErr w:type="spellStart"/>
      <w:r w:rsidRPr="00E0748F">
        <w:rPr>
          <w:b/>
          <w:sz w:val="20"/>
          <w:szCs w:val="20"/>
          <w:lang w:val="ru-RU" w:eastAsia="ru-RU"/>
        </w:rPr>
        <w:t>Email</w:t>
      </w:r>
      <w:proofErr w:type="spellEnd"/>
      <w:r w:rsidRPr="00E0748F">
        <w:rPr>
          <w:b/>
          <w:sz w:val="20"/>
          <w:szCs w:val="20"/>
          <w:lang w:val="ru-RU" w:eastAsia="ru-RU"/>
        </w:rPr>
        <w:t xml:space="preserve"> </w:t>
      </w:r>
      <w:hyperlink w:history="1" r:id="rId8">
        <w:r w:rsidRPr="006509F2" w:rsidR="006509F2">
          <w:rPr>
            <w:rStyle w:val="a4"/>
            <w:b/>
          </w:rPr>
          <w:t>n.ruban@sovtes.ua</w:t>
        </w:r>
      </w:hyperlink>
    </w:p>
    <w:p xmlns:wp14="http://schemas.microsoft.com/office/word/2010/wordml" w:rsidR="00E0748F" w:rsidP="00E0748F" w:rsidRDefault="00E0748F" w14:paraId="685B1685" wp14:textId="77777777">
      <w:pPr>
        <w:rPr>
          <w:b/>
          <w:sz w:val="20"/>
          <w:szCs w:val="20"/>
          <w:lang w:val="ru-RU" w:eastAsia="ru-RU"/>
        </w:rPr>
      </w:pPr>
      <w:proofErr w:type="spellStart"/>
      <w:r>
        <w:rPr>
          <w:b/>
          <w:sz w:val="20"/>
          <w:szCs w:val="20"/>
          <w:lang w:val="ru-RU" w:eastAsia="ru-RU"/>
        </w:rPr>
        <w:t>Контактний</w:t>
      </w:r>
      <w:proofErr w:type="spellEnd"/>
      <w:r>
        <w:rPr>
          <w:b/>
          <w:sz w:val="20"/>
          <w:szCs w:val="20"/>
          <w:lang w:val="ru-RU" w:eastAsia="ru-RU"/>
        </w:rPr>
        <w:t xml:space="preserve"> тел.: 0443948504</w:t>
      </w:r>
      <w:r w:rsidRPr="00E0748F">
        <w:rPr>
          <w:b/>
          <w:sz w:val="20"/>
          <w:szCs w:val="20"/>
          <w:lang w:val="ru-RU" w:eastAsia="ru-RU"/>
        </w:rPr>
        <w:t xml:space="preserve"> На</w:t>
      </w:r>
      <w:r>
        <w:rPr>
          <w:b/>
          <w:sz w:val="20"/>
          <w:szCs w:val="20"/>
          <w:lang w:val="ru-RU" w:eastAsia="ru-RU"/>
        </w:rPr>
        <w:t>дежда</w:t>
      </w:r>
    </w:p>
    <w:p xmlns:wp14="http://schemas.microsoft.com/office/word/2010/wordml" w:rsidR="00E0748F" w:rsidP="00E0748F" w:rsidRDefault="00E0748F" w14:paraId="793649DA" wp14:textId="77777777">
      <w:pPr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 xml:space="preserve">2. предоставить ценовые предложение по направлениям, указанным в тендере до </w:t>
      </w:r>
      <w:r w:rsidR="00B05319">
        <w:rPr>
          <w:b/>
          <w:sz w:val="20"/>
          <w:szCs w:val="20"/>
          <w:lang w:val="ru-RU" w:eastAsia="ru-RU"/>
        </w:rPr>
        <w:t>31.10</w:t>
      </w:r>
      <w:r>
        <w:rPr>
          <w:b/>
          <w:sz w:val="20"/>
          <w:szCs w:val="20"/>
          <w:lang w:val="ru-RU" w:eastAsia="ru-RU"/>
        </w:rPr>
        <w:t>.20</w:t>
      </w:r>
      <w:r w:rsidR="00B05319">
        <w:rPr>
          <w:b/>
          <w:sz w:val="20"/>
          <w:szCs w:val="20"/>
          <w:lang w:val="ru-RU" w:eastAsia="ru-RU"/>
        </w:rPr>
        <w:t>20</w:t>
      </w:r>
      <w:r>
        <w:rPr>
          <w:b/>
          <w:sz w:val="20"/>
          <w:szCs w:val="20"/>
          <w:lang w:val="ru-RU" w:eastAsia="ru-RU"/>
        </w:rPr>
        <w:t>г.</w:t>
      </w:r>
    </w:p>
    <w:p xmlns:wp14="http://schemas.microsoft.com/office/word/2010/wordml" w:rsidRPr="00E0748F" w:rsidR="00E0748F" w:rsidP="00E0748F" w:rsidRDefault="00E0748F" w14:paraId="5A39BBE3" wp14:textId="77777777">
      <w:pPr>
        <w:rPr>
          <w:b/>
          <w:sz w:val="20"/>
          <w:szCs w:val="20"/>
          <w:lang w:val="ru-RU" w:eastAsia="ru-RU"/>
        </w:rPr>
      </w:pPr>
    </w:p>
    <w:p xmlns:wp14="http://schemas.microsoft.com/office/word/2010/wordml" w:rsidRPr="00B6329B" w:rsidR="00CF1323" w:rsidP="00CF1323" w:rsidRDefault="00CF1323" w14:paraId="37587E37" wp14:textId="77777777">
      <w:pPr>
        <w:ind w:firstLine="709"/>
        <w:jc w:val="both"/>
        <w:rPr>
          <w:b/>
          <w:sz w:val="20"/>
          <w:szCs w:val="20"/>
          <w:lang w:val="ru-RU"/>
        </w:rPr>
      </w:pPr>
      <w:r w:rsidRPr="007630B9">
        <w:rPr>
          <w:b/>
          <w:sz w:val="20"/>
          <w:szCs w:val="20"/>
          <w:lang w:val="ru-RU"/>
        </w:rPr>
        <w:t>Победитель тендера определяется решением тендерного комитета ЧАО «СЕНТРАВИС ПРОДАКШН ЮКРЕЙН» на основании тендерных предложений претендентов.</w:t>
      </w:r>
    </w:p>
    <w:p xmlns:wp14="http://schemas.microsoft.com/office/word/2010/wordml" w:rsidRPr="00CF1323" w:rsidR="00CF1323" w:rsidP="00CF1323" w:rsidRDefault="00CF1323" w14:paraId="38EE4D9D" wp14:textId="77777777">
      <w:pPr>
        <w:ind w:right="-99" w:firstLine="709"/>
        <w:jc w:val="both"/>
        <w:rPr>
          <w:sz w:val="20"/>
          <w:szCs w:val="20"/>
          <w:lang w:val="ru-RU"/>
        </w:rPr>
      </w:pPr>
      <w:r w:rsidRPr="007630B9">
        <w:rPr>
          <w:b/>
          <w:sz w:val="20"/>
          <w:szCs w:val="20"/>
          <w:lang w:val="ru-RU"/>
        </w:rPr>
        <w:t>Предложения, присланные позже указанного срока, к рассмотрению приниматься не будут.</w:t>
      </w:r>
    </w:p>
    <w:p xmlns:wp14="http://schemas.microsoft.com/office/word/2010/wordml" w:rsidRPr="007630B9" w:rsidR="00CF1323" w:rsidP="00CF1323" w:rsidRDefault="00CF1323" w14:paraId="0126032E" wp14:textId="77777777">
      <w:pPr>
        <w:ind w:firstLine="70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 xml:space="preserve">Если Вас интересует дополнительная информация или есть вопросы – пожалуйста, обращайтесь. </w:t>
      </w:r>
    </w:p>
    <w:p xmlns:wp14="http://schemas.microsoft.com/office/word/2010/wordml" w:rsidRPr="007630B9" w:rsidR="00582893" w:rsidP="00582893" w:rsidRDefault="00582893" w14:paraId="6C7D0FC7" wp14:textId="77777777">
      <w:pPr>
        <w:ind w:right="-99" w:firstLine="70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 xml:space="preserve">моб. (067) </w:t>
      </w:r>
      <w:r w:rsidR="00B05319">
        <w:rPr>
          <w:sz w:val="20"/>
          <w:szCs w:val="20"/>
          <w:lang w:val="ru-RU"/>
        </w:rPr>
        <w:t>634 16 12 –  ведущий специалист</w:t>
      </w:r>
      <w:r w:rsidRPr="007630B9">
        <w:rPr>
          <w:sz w:val="20"/>
          <w:szCs w:val="20"/>
          <w:lang w:val="ru-RU"/>
        </w:rPr>
        <w:t xml:space="preserve"> отдела доставки   </w:t>
      </w:r>
      <w:r w:rsidR="00B05319">
        <w:rPr>
          <w:sz w:val="20"/>
          <w:szCs w:val="20"/>
          <w:lang w:val="ru-RU"/>
        </w:rPr>
        <w:t>Казанцева Юлия</w:t>
      </w:r>
      <w:r w:rsidRPr="007630B9">
        <w:rPr>
          <w:sz w:val="20"/>
          <w:szCs w:val="20"/>
          <w:lang w:val="ru-RU"/>
        </w:rPr>
        <w:t>.</w:t>
      </w:r>
    </w:p>
    <w:p xmlns:wp14="http://schemas.microsoft.com/office/word/2010/wordml" w:rsidR="00582893" w:rsidP="00CF1323" w:rsidRDefault="00582893" w14:paraId="41C8F396" wp14:textId="77777777">
      <w:pPr>
        <w:ind w:firstLine="709"/>
        <w:jc w:val="both"/>
        <w:rPr>
          <w:sz w:val="20"/>
          <w:szCs w:val="20"/>
          <w:lang w:val="ru-RU"/>
        </w:rPr>
      </w:pPr>
    </w:p>
    <w:p xmlns:wp14="http://schemas.microsoft.com/office/word/2010/wordml" w:rsidRPr="00CF1323" w:rsidR="00CF1323" w:rsidP="00CF1323" w:rsidRDefault="00CF1323" w14:paraId="3A1DF503" wp14:textId="77777777">
      <w:pPr>
        <w:ind w:firstLine="70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>Уверяем Вас, что информация, которая будет предоставлена нам Вашей компанией, будет носить строго конфиденциальный характер.</w:t>
      </w:r>
    </w:p>
    <w:p xmlns:wp14="http://schemas.microsoft.com/office/word/2010/wordml" w:rsidRPr="00CF1323" w:rsidR="00CF1323" w:rsidP="00CF1323" w:rsidRDefault="00CF1323" w14:paraId="72A3D3EC" wp14:textId="77777777">
      <w:pPr>
        <w:ind w:right="-99"/>
        <w:jc w:val="both"/>
        <w:rPr>
          <w:sz w:val="20"/>
          <w:szCs w:val="20"/>
          <w:lang w:val="ru-RU"/>
        </w:rPr>
      </w:pPr>
    </w:p>
    <w:p xmlns:wp14="http://schemas.microsoft.com/office/word/2010/wordml" w:rsidR="00582893" w:rsidP="00CF1323" w:rsidRDefault="00582893" w14:paraId="0D0B940D" wp14:textId="77777777">
      <w:pPr>
        <w:ind w:right="-99"/>
        <w:jc w:val="both"/>
        <w:rPr>
          <w:sz w:val="20"/>
          <w:szCs w:val="20"/>
          <w:lang w:val="ru-RU"/>
        </w:rPr>
      </w:pPr>
    </w:p>
    <w:p xmlns:wp14="http://schemas.microsoft.com/office/word/2010/wordml" w:rsidR="00582893" w:rsidP="00CF1323" w:rsidRDefault="00582893" w14:paraId="0E27B00A" wp14:textId="77777777">
      <w:pPr>
        <w:ind w:right="-99"/>
        <w:jc w:val="both"/>
        <w:rPr>
          <w:sz w:val="20"/>
          <w:szCs w:val="20"/>
          <w:lang w:val="ru-RU"/>
        </w:rPr>
      </w:pPr>
    </w:p>
    <w:p xmlns:wp14="http://schemas.microsoft.com/office/word/2010/wordml" w:rsidRPr="007630B9" w:rsidR="00CF1323" w:rsidP="00CF1323" w:rsidRDefault="00CF1323" w14:paraId="3EF8BA96" wp14:textId="77777777">
      <w:pPr>
        <w:ind w:right="-99"/>
        <w:jc w:val="both"/>
        <w:rPr>
          <w:sz w:val="20"/>
          <w:szCs w:val="20"/>
          <w:lang w:val="ru-RU"/>
        </w:rPr>
      </w:pPr>
      <w:r w:rsidRPr="007630B9">
        <w:rPr>
          <w:sz w:val="20"/>
          <w:szCs w:val="20"/>
          <w:lang w:val="ru-RU"/>
        </w:rPr>
        <w:t>С уважением,</w:t>
      </w:r>
    </w:p>
    <w:p xmlns:wp14="http://schemas.microsoft.com/office/word/2010/wordml" w:rsidR="00846E6C" w:rsidP="00CF1323" w:rsidRDefault="00CF1323" w14:paraId="77BCDC76" wp14:textId="77777777">
      <w:pPr>
        <w:ind w:right="-9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Руководитель управления </w:t>
      </w:r>
    </w:p>
    <w:p xmlns:wp14="http://schemas.microsoft.com/office/word/2010/wordml" w:rsidR="00846E6C" w:rsidP="00582893" w:rsidRDefault="00B05319" w14:paraId="7B78C86A" wp14:textId="77777777">
      <w:pPr>
        <w:ind w:right="-9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Планированию и логистике                                                                                      </w:t>
      </w:r>
      <w:r w:rsidR="00846E6C">
        <w:rPr>
          <w:sz w:val="20"/>
          <w:szCs w:val="20"/>
          <w:lang w:val="ru-RU"/>
        </w:rPr>
        <w:t>Ломака Е.А.</w:t>
      </w:r>
      <w:r w:rsidRPr="009E7EA5" w:rsidR="00CF1323">
        <w:rPr>
          <w:sz w:val="20"/>
          <w:szCs w:val="20"/>
          <w:lang w:val="ru-RU"/>
        </w:rPr>
        <w:t xml:space="preserve">    </w:t>
      </w:r>
      <w:r w:rsidR="00846E6C">
        <w:rPr>
          <w:sz w:val="20"/>
          <w:szCs w:val="20"/>
          <w:lang w:val="ru-RU"/>
        </w:rPr>
        <w:t xml:space="preserve">  </w:t>
      </w:r>
      <w:r w:rsidR="00FD4875">
        <w:rPr>
          <w:sz w:val="20"/>
          <w:szCs w:val="20"/>
          <w:lang w:val="ru-RU"/>
        </w:rPr>
        <w:t xml:space="preserve">       </w:t>
      </w:r>
      <w:r w:rsidR="00E352AD">
        <w:rPr>
          <w:sz w:val="20"/>
          <w:szCs w:val="20"/>
          <w:lang w:val="ru-RU"/>
        </w:rPr>
        <w:t xml:space="preserve">            </w:t>
      </w:r>
      <w:r w:rsidR="00FD4875">
        <w:rPr>
          <w:sz w:val="20"/>
          <w:szCs w:val="20"/>
          <w:lang w:val="ru-RU"/>
        </w:rPr>
        <w:t xml:space="preserve"> </w:t>
      </w:r>
      <w:r w:rsidR="00846E6C">
        <w:rPr>
          <w:sz w:val="20"/>
          <w:szCs w:val="20"/>
          <w:lang w:val="ru-RU"/>
        </w:rPr>
        <w:t>ЧАО</w:t>
      </w:r>
      <w:r w:rsidR="00FD4875">
        <w:rPr>
          <w:sz w:val="20"/>
          <w:szCs w:val="20"/>
          <w:lang w:val="ru-RU"/>
        </w:rPr>
        <w:t xml:space="preserve"> </w:t>
      </w:r>
      <w:r w:rsidRPr="007630B9" w:rsidR="00CF1323">
        <w:rPr>
          <w:sz w:val="20"/>
          <w:szCs w:val="20"/>
          <w:lang w:val="ru-RU"/>
        </w:rPr>
        <w:t>«СЕНТРАВИС ПРОДАКШН ЮКРЕЙН»</w:t>
      </w:r>
    </w:p>
    <w:sectPr w:rsidR="00846E6C" w:rsidSect="00854183">
      <w:pgSz w:w="11906" w:h="16838" w:orient="portrait"/>
      <w:pgMar w:top="1134" w:right="1985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A083F" w:rsidP="000C015F" w:rsidRDefault="002A083F" w14:paraId="60061E4C" wp14:textId="77777777">
      <w:r>
        <w:separator/>
      </w:r>
    </w:p>
  </w:endnote>
  <w:endnote w:type="continuationSeparator" w:id="0">
    <w:p xmlns:wp14="http://schemas.microsoft.com/office/word/2010/wordml" w:rsidR="002A083F" w:rsidP="000C015F" w:rsidRDefault="002A083F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A083F" w:rsidP="000C015F" w:rsidRDefault="002A083F" w14:paraId="4B94D5A5" wp14:textId="77777777">
      <w:r>
        <w:separator/>
      </w:r>
    </w:p>
  </w:footnote>
  <w:footnote w:type="continuationSeparator" w:id="0">
    <w:p xmlns:wp14="http://schemas.microsoft.com/office/word/2010/wordml" w:rsidR="002A083F" w:rsidP="000C015F" w:rsidRDefault="002A083F" w14:paraId="3DEEC669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5F"/>
    <w:rsid w:val="000C015F"/>
    <w:rsid w:val="00110A52"/>
    <w:rsid w:val="0022256D"/>
    <w:rsid w:val="002869CC"/>
    <w:rsid w:val="002A083F"/>
    <w:rsid w:val="00582893"/>
    <w:rsid w:val="006324C8"/>
    <w:rsid w:val="006509F2"/>
    <w:rsid w:val="006C416B"/>
    <w:rsid w:val="007677E5"/>
    <w:rsid w:val="008455AC"/>
    <w:rsid w:val="00846E6C"/>
    <w:rsid w:val="00854183"/>
    <w:rsid w:val="00A13AE4"/>
    <w:rsid w:val="00B05319"/>
    <w:rsid w:val="00B46D45"/>
    <w:rsid w:val="00C2761E"/>
    <w:rsid w:val="00CA407C"/>
    <w:rsid w:val="00CA5460"/>
    <w:rsid w:val="00CF1323"/>
    <w:rsid w:val="00D53929"/>
    <w:rsid w:val="00E0748F"/>
    <w:rsid w:val="00E352AD"/>
    <w:rsid w:val="00EB5F91"/>
    <w:rsid w:val="00FD4875"/>
    <w:rsid w:val="73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091F5A"/>
  <w15:docId w15:val="{3478ef8d-52be-4cef-8f5e-41b8339328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C015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40" w:customStyle="1">
    <w:name w:val="Заголовок 4 Знак"/>
    <w:basedOn w:val="a0"/>
    <w:link w:val="4"/>
    <w:uiPriority w:val="9"/>
    <w:semiHidden/>
    <w:rsid w:val="000C015F"/>
    <w:rPr>
      <w:rFonts w:ascii="Calibri" w:hAnsi="Calibri" w:eastAsia="Times New Roman" w:cs="Times New Roman"/>
      <w:b/>
      <w:bCs/>
      <w:sz w:val="28"/>
      <w:szCs w:val="28"/>
      <w:lang w:val="uk-UA" w:eastAsia="uk-UA"/>
    </w:rPr>
  </w:style>
  <w:style w:type="paragraph" w:styleId="a3">
    <w:name w:val="Normal (Web)"/>
    <w:basedOn w:val="a"/>
    <w:rsid w:val="000C015F"/>
    <w:pPr>
      <w:spacing w:before="120" w:after="70"/>
    </w:pPr>
    <w:rPr>
      <w:sz w:val="19"/>
      <w:szCs w:val="19"/>
      <w:lang w:val="ru-RU" w:eastAsia="ru-RU"/>
    </w:rPr>
  </w:style>
  <w:style w:type="character" w:styleId="a4">
    <w:name w:val="Hyperlink"/>
    <w:rsid w:val="000C015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015F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0C015F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0C015F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0C015F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7677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C015F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3">
    <w:name w:val="Normal (Web)"/>
    <w:basedOn w:val="a"/>
    <w:rsid w:val="000C015F"/>
    <w:pPr>
      <w:spacing w:before="120" w:after="70"/>
    </w:pPr>
    <w:rPr>
      <w:sz w:val="19"/>
      <w:szCs w:val="19"/>
      <w:lang w:val="ru-RU" w:eastAsia="ru-RU"/>
    </w:rPr>
  </w:style>
  <w:style w:type="character" w:styleId="a4">
    <w:name w:val="Hyperlink"/>
    <w:rsid w:val="000C015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0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015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0C0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015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767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n.ruban@sovtes.ua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0F24-6BA4-46D4-BB2F-1E9633D12CC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Солодовник Наталья Александровна</dc:creator>
  <lastModifiedBy>Казанцева Юлия Анатольевна</lastModifiedBy>
  <revision>4</revision>
  <dcterms:created xsi:type="dcterms:W3CDTF">2020-10-20T07:03:00.0000000Z</dcterms:created>
  <dcterms:modified xsi:type="dcterms:W3CDTF">2020-10-20T13:23:24.0382205Z</dcterms:modified>
</coreProperties>
</file>